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7B" w:rsidRDefault="00BD75FA" w:rsidP="00F2307B">
      <w:r>
        <w:t>Observer Corp Report</w:t>
      </w:r>
    </w:p>
    <w:p w:rsidR="00F2307B" w:rsidRDefault="00BD75FA" w:rsidP="00F2307B">
      <w:r>
        <w:t>New Hanover County Board of Education Meeting, Tuesday, April 5, 2016</w:t>
      </w:r>
    </w:p>
    <w:p w:rsidR="00BD75FA" w:rsidRDefault="00BD75FA" w:rsidP="00F2307B">
      <w:r>
        <w:t xml:space="preserve">During recognitions the first Education Scholarship recipients were announced.  See link to Star News for details. </w:t>
      </w:r>
      <w:hyperlink r:id="rId4" w:history="1">
        <w:r w:rsidR="00F2307B" w:rsidRPr="00B35E15">
          <w:rPr>
            <w:rStyle w:val="Hyperlink"/>
          </w:rPr>
          <w:t>http://www.starnewsonline.com/article/20160405/NEWS/160409842/1038/news69?Title=New-Hanover-announces-first-recipients-of-sch</w:t>
        </w:r>
        <w:r w:rsidR="00F2307B" w:rsidRPr="00B35E15">
          <w:rPr>
            <w:rStyle w:val="Hyperlink"/>
          </w:rPr>
          <w:t>o</w:t>
        </w:r>
        <w:r w:rsidR="00F2307B" w:rsidRPr="00B35E15">
          <w:rPr>
            <w:rStyle w:val="Hyperlink"/>
          </w:rPr>
          <w:t>larship-for-future-teachers</w:t>
        </w:r>
      </w:hyperlink>
      <w:r w:rsidR="00F2307B">
        <w:t xml:space="preserve"> </w:t>
      </w:r>
    </w:p>
    <w:p w:rsidR="005B27E1" w:rsidRDefault="005B27E1" w:rsidP="00F2307B">
      <w:r>
        <w:t xml:space="preserve">Anne </w:t>
      </w:r>
      <w:proofErr w:type="spellStart"/>
      <w:r>
        <w:t>Eitelman</w:t>
      </w:r>
      <w:proofErr w:type="spellEnd"/>
      <w:r>
        <w:t>, Co-Chair of the LWV LCF spoke about the development of the resolution in support of public education that would be presented later in the meeting and urged passage.</w:t>
      </w:r>
      <w:bookmarkStart w:id="0" w:name="_GoBack"/>
      <w:bookmarkEnd w:id="0"/>
    </w:p>
    <w:p w:rsidR="00BD75FA" w:rsidRDefault="009046CD" w:rsidP="00F2307B">
      <w:r>
        <w:t>Ed</w:t>
      </w:r>
      <w:r w:rsidR="005B27E1">
        <w:t>ward</w:t>
      </w:r>
      <w:r>
        <w:t xml:space="preserve"> Higgins was also recognized for his recent appointment to the Legislative Committee of the NC School Board Association.  Mr. Higgins gave his report on Head Start.</w:t>
      </w:r>
    </w:p>
    <w:p w:rsidR="009046CD" w:rsidRDefault="009046CD" w:rsidP="00F2307B">
      <w:r>
        <w:t>Superintendent Markley gave an in-depth review of the proposed 2016-17 county budget request.  The budget will be reviewed again at the May meeting before seeking board approval at June meeting.  Board budget priorities are:  1)</w:t>
      </w:r>
      <w:r>
        <w:t xml:space="preserve"> CTE High School</w:t>
      </w:r>
      <w:r>
        <w:t>,</w:t>
      </w:r>
      <w:r>
        <w:t xml:space="preserve"> 2</w:t>
      </w:r>
      <w:r>
        <w:t>)</w:t>
      </w:r>
      <w:r>
        <w:t xml:space="preserve"> Salaries and Supplements</w:t>
      </w:r>
      <w:r>
        <w:t>,</w:t>
      </w:r>
      <w:r>
        <w:t xml:space="preserve"> 3</w:t>
      </w:r>
      <w:r>
        <w:t>)</w:t>
      </w:r>
      <w:r>
        <w:t xml:space="preserve"> JC Roe Center</w:t>
      </w:r>
      <w:r>
        <w:t xml:space="preserve">, 4) </w:t>
      </w:r>
      <w:r>
        <w:t>Counselors</w:t>
      </w:r>
      <w:r>
        <w:t>, and 5)</w:t>
      </w:r>
      <w:r>
        <w:t xml:space="preserve"> Maintenance and Construction</w:t>
      </w:r>
      <w:r>
        <w:t>.  It increases the request for county funding from $2,650 to $2,750 per pupil</w:t>
      </w:r>
      <w:r w:rsidR="005B27E1">
        <w:t>.</w:t>
      </w:r>
    </w:p>
    <w:p w:rsidR="005B27E1" w:rsidRDefault="005B27E1" w:rsidP="00F2307B">
      <w:r>
        <w:t>Edward Higgins introduced the</w:t>
      </w:r>
      <w:r w:rsidRPr="005B27E1">
        <w:t xml:space="preserve"> </w:t>
      </w:r>
      <w:r>
        <w:t>RESOLUTION CALLING FOR A RECOMMITMENT TO QUALITY PUBLIC EDUCATION IN NORTH CAROLINA</w:t>
      </w:r>
      <w:r>
        <w:t xml:space="preserve"> that the League’s Education Round Table had helped to develop.  The resolution did not pass due to one objection, but will be on the agenda again in May and is expected to be passed then.  See Star News article for specifics.</w:t>
      </w:r>
    </w:p>
    <w:p w:rsidR="00F2307B" w:rsidRDefault="00F2307B" w:rsidP="00F2307B">
      <w:hyperlink r:id="rId5" w:history="1">
        <w:r w:rsidRPr="00B35E15">
          <w:rPr>
            <w:rStyle w:val="Hyperlink"/>
          </w:rPr>
          <w:t>http://www.starnewsonline.com/article/20160405/NEWS/160409839/1038/news69?Title=Covil-calls-state-education-agencies-useless-bureaucratic-nightmares-</w:t>
        </w:r>
      </w:hyperlink>
    </w:p>
    <w:p w:rsidR="00F2307B" w:rsidRDefault="00F2307B" w:rsidP="00F2307B"/>
    <w:p w:rsidR="00F2307B" w:rsidRDefault="00F2307B"/>
    <w:sectPr w:rsidR="00F2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7B"/>
    <w:rsid w:val="005B27E1"/>
    <w:rsid w:val="009046CD"/>
    <w:rsid w:val="00BD75FA"/>
    <w:rsid w:val="00E06AAA"/>
    <w:rsid w:val="00F2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C0F3A-3E59-4552-B9B8-E7EB6203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07B"/>
    <w:rPr>
      <w:color w:val="0563C1" w:themeColor="hyperlink"/>
      <w:u w:val="single"/>
    </w:rPr>
  </w:style>
  <w:style w:type="character" w:styleId="FollowedHyperlink">
    <w:name w:val="FollowedHyperlink"/>
    <w:basedOn w:val="DefaultParagraphFont"/>
    <w:uiPriority w:val="99"/>
    <w:semiHidden/>
    <w:unhideWhenUsed/>
    <w:rsid w:val="00BD7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newsonline.com/article/20160405/NEWS/160409839/1038/news69?Title=Covil-calls-state-education-agencies-useless-bureaucratic-nightmares-" TargetMode="External"/><Relationship Id="rId4" Type="http://schemas.openxmlformats.org/officeDocument/2006/relationships/hyperlink" Target="http://www.starnewsonline.com/article/20160405/NEWS/160409842/1038/news69?Title=New-Hanover-announces-first-recipients-of-scholarship-for-future-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McCoy-Fennell</dc:creator>
  <cp:keywords/>
  <dc:description/>
  <cp:lastModifiedBy>Nancy McCoy-Fennell</cp:lastModifiedBy>
  <cp:revision>1</cp:revision>
  <dcterms:created xsi:type="dcterms:W3CDTF">2016-04-08T10:40:00Z</dcterms:created>
  <dcterms:modified xsi:type="dcterms:W3CDTF">2016-04-08T11:24:00Z</dcterms:modified>
</cp:coreProperties>
</file>